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1200" w:lineRule="exact"/>
        <w:ind w:rightChars="1026" w:right="31680"/>
        <w:jc w:val="distribute"/>
        <w:rPr>
          <w:rFonts w:ascii="方正小标宋简体" w:eastAsia="方正小标宋简体" w:hAnsi="黑体"/>
          <w:b/>
          <w:color w:val="FF0000"/>
          <w:spacing w:val="-40"/>
          <w:sz w:val="60"/>
          <w:szCs w:val="60"/>
        </w:rPr>
      </w:pPr>
      <w:r w:rsidR="002747BA">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357pt;margin-top:39pt;width:99.75pt;height:76.8pt;z-index:251658752;visibility:visible" filled="f" stroked="f">
            <v:textbox>
              <w:txbxContent>
                <w:p>
                  <w:pPr>
                    <w:rPr>
                      <w:rFonts w:ascii="方正小标宋简体" w:eastAsia="方正小标宋简体" w:hAnsi="华文中宋"/>
                      <w:b/>
                      <w:bCs/>
                      <w:color w:val="FF0000"/>
                      <w:spacing w:val="4"/>
                      <w:sz w:val="84"/>
                      <w:szCs w:val="52"/>
                    </w:rPr>
                  </w:pPr>
                  <w:r w:rsidR="002747BA" w:rsidRPr="00101B1B">
                    <w:rPr>
                      <w:rFonts w:ascii="方正小标宋简体" w:eastAsia="方正小标宋简体" w:hAnsi="华文中宋" w:hint="eastAsia"/>
                      <w:b/>
                      <w:bCs/>
                      <w:color w:val="FF0000"/>
                      <w:spacing w:val="4"/>
                      <w:sz w:val="84"/>
                      <w:szCs w:val="52"/>
                    </w:rPr>
                    <w:t>文件</w:t>
                  </w:r>
                </w:p>
              </w:txbxContent>
            </v:textbox>
          </v:shape>
        </w:pict>
      </w:r>
      <w:r w:rsidR="002747BA" w:rsidRPr="00B8537D">
        <w:rPr>
          <w:rFonts w:ascii="方正小标宋简体" w:eastAsia="方正小标宋简体" w:hAnsi="黑体" w:hint="eastAsia"/>
          <w:b/>
          <w:color w:val="FF0000"/>
          <w:spacing w:val="-40"/>
          <w:sz w:val="60"/>
          <w:szCs w:val="60"/>
        </w:rPr>
        <w:t>中共柳州市委组织部</w:t>
      </w:r>
    </w:p>
    <w:p>
      <w:pPr>
        <w:spacing w:line="1200" w:lineRule="exact"/>
        <w:ind w:rightChars="1026" w:right="31680"/>
        <w:jc w:val="distribute"/>
        <w:rPr>
          <w:rFonts w:ascii="方正小标宋简体" w:eastAsia="方正小标宋简体" w:hAnsi="黑体"/>
          <w:b/>
          <w:color w:val="FF0000"/>
          <w:spacing w:val="-40"/>
          <w:sz w:val="60"/>
          <w:szCs w:val="60"/>
        </w:rPr>
      </w:pPr>
      <w:r w:rsidR="002747BA" w:rsidRPr="00B8537D">
        <w:rPr>
          <w:rFonts w:ascii="方正小标宋简体" w:eastAsia="方正小标宋简体" w:hAnsi="黑体" w:hint="eastAsia"/>
          <w:b/>
          <w:color w:val="FF0000"/>
          <w:spacing w:val="-40"/>
          <w:sz w:val="60"/>
          <w:szCs w:val="60"/>
        </w:rPr>
        <w:t>中共柳州市委老干部局</w:t>
      </w:r>
    </w:p>
    <w:p>
      <w:pPr>
        <w:jc w:val="center"/>
        <w:rPr>
          <w:rFonts w:ascii="仿宋_GB2312" w:eastAsia="仿宋_GB2312"/>
          <w:color w:val="000000"/>
          <w:spacing w:val="8"/>
          <w:sz w:val="32"/>
          <w:szCs w:val="32"/>
        </w:rPr>
      </w:pPr>
      <w:r w:rsidR="002747BA" w:rsidRPr="00B36D4C">
        <w:rPr>
          <w:rFonts w:ascii="仿宋_GB2312" w:eastAsia="仿宋_GB2312" w:hint="eastAsia"/>
          <w:color w:val="000000"/>
          <w:spacing w:val="8"/>
          <w:sz w:val="32"/>
          <w:szCs w:val="32"/>
        </w:rPr>
        <w:t>柳老</w:t>
      </w:r>
      <w:r w:rsidR="002747BA">
        <w:rPr>
          <w:rFonts w:ascii="仿宋_GB2312" w:eastAsia="仿宋_GB2312" w:hint="eastAsia"/>
          <w:color w:val="000000"/>
          <w:spacing w:val="8"/>
          <w:sz w:val="32"/>
          <w:szCs w:val="32"/>
        </w:rPr>
        <w:t>通</w:t>
      </w:r>
      <w:r w:rsidR="002747BA" w:rsidRPr="00B36D4C">
        <w:rPr>
          <w:rFonts w:ascii="仿宋_GB2312" w:eastAsia="仿宋_GB2312" w:hint="eastAsia"/>
          <w:color w:val="000000"/>
          <w:spacing w:val="8"/>
          <w:sz w:val="32"/>
          <w:szCs w:val="32"/>
        </w:rPr>
        <w:t>〔</w:t>
      </w:r>
      <w:r w:rsidR="002747BA">
        <w:rPr>
          <w:rFonts w:ascii="仿宋_GB2312" w:eastAsia="仿宋_GB2312"/>
          <w:color w:val="000000"/>
          <w:spacing w:val="8"/>
          <w:sz w:val="32"/>
          <w:szCs w:val="32"/>
        </w:rPr>
        <w:t>2018</w:t>
      </w:r>
      <w:r w:rsidR="002747BA" w:rsidRPr="00B36D4C">
        <w:rPr>
          <w:rFonts w:ascii="仿宋_GB2312" w:eastAsia="仿宋_GB2312" w:hint="eastAsia"/>
          <w:color w:val="000000"/>
          <w:spacing w:val="8"/>
          <w:sz w:val="32"/>
          <w:szCs w:val="32"/>
        </w:rPr>
        <w:t>〕</w:t>
      </w:r>
      <w:r w:rsidR="002747BA">
        <w:rPr>
          <w:rFonts w:ascii="仿宋_GB2312" w:eastAsia="仿宋_GB2312"/>
          <w:color w:val="000000"/>
          <w:spacing w:val="8"/>
          <w:sz w:val="32"/>
          <w:szCs w:val="32"/>
        </w:rPr>
        <w:t>22</w:t>
      </w:r>
      <w:r w:rsidR="002747BA" w:rsidRPr="00B36D4C">
        <w:rPr>
          <w:rFonts w:ascii="仿宋_GB2312" w:eastAsia="仿宋_GB2312" w:hint="eastAsia"/>
          <w:color w:val="000000"/>
          <w:spacing w:val="8"/>
          <w:sz w:val="32"/>
          <w:szCs w:val="32"/>
        </w:rPr>
        <w:t>号</w:t>
      </w:r>
    </w:p>
    <w:p>
      <w:pPr>
        <w:widowControl w:val="0"/>
        <w:numPr>
          <w:ilvl w:val="0"/>
          <w:numId w:val="1"/>
        </w:numPr>
        <w:adjustRightInd/>
        <w:snapToGrid/>
        <w:spacing w:after="0"/>
        <w:jc w:val="center"/>
        <w:rPr>
          <w:color w:val="FF0000"/>
          <w:position w:val="8"/>
          <w:sz w:val="48"/>
          <w:szCs w:val="48"/>
        </w:rPr>
      </w:pPr>
      <w:r w:rsidR="002747BA">
        <w:rPr>
          <w:noProof/>
        </w:rPr>
        <w:pict>
          <v:line id="Line 2" o:spid="_x0000_s1027" style="position:absolute;left:0;text-align:left;flip:y;z-index:251656704;visibility:visible;mso-position-horizontal-relative:margin" from="253.5pt,18.25pt" to="454.75pt,18.35pt" strokecolor="red" strokeweight="2.5pt">
            <w10:wrap anchorx="margin"/>
          </v:line>
        </w:pict>
      </w:r>
      <w:r w:rsidR="002747BA">
        <w:rPr>
          <w:noProof/>
        </w:rPr>
        <w:pict>
          <v:line id="Line 3" o:spid="_x0000_s1028" style="position:absolute;left:0;text-align:left;flip:y;z-index:251657728;visibility:visible;mso-position-horizontal-relative:margin" from="-18.75pt,18.25pt" to="182.5pt,18.35pt" strokecolor="red" strokeweight="2.5pt">
            <w10:wrap anchorx="margin"/>
          </v:line>
        </w:pict>
      </w:r>
    </w:p>
    <w:p>
      <w:pPr>
        <w:pStyle w:val="PlainText"/>
        <w:spacing w:line="360" w:lineRule="auto"/>
        <w:jc w:val="center"/>
        <w:rPr>
          <w:rFonts w:ascii="方正小标宋简体" w:eastAsia="方正小标宋简体" w:hAnsi="宋体"/>
          <w:b/>
          <w:spacing w:val="60"/>
          <w:sz w:val="44"/>
          <w:szCs w:val="44"/>
        </w:rPr>
      </w:pPr>
      <w:r w:rsidR="002747BA" w:rsidRPr="00E24F2E">
        <w:rPr>
          <w:rFonts w:ascii="方正小标宋简体" w:eastAsia="方正小标宋简体" w:hAnsi="宋体" w:hint="eastAsia"/>
          <w:b/>
          <w:spacing w:val="60"/>
          <w:sz w:val="44"/>
          <w:szCs w:val="44"/>
        </w:rPr>
        <w:t>关于做好</w:t>
      </w:r>
      <w:r w:rsidR="002747BA" w:rsidRPr="00E24F2E">
        <w:rPr>
          <w:rFonts w:ascii="方正小标宋简体" w:eastAsia="方正小标宋简体" w:hAnsi="宋体"/>
          <w:b/>
          <w:spacing w:val="60"/>
          <w:sz w:val="44"/>
          <w:szCs w:val="44"/>
        </w:rPr>
        <w:t>2018</w:t>
      </w:r>
      <w:r w:rsidR="002747BA" w:rsidRPr="00E24F2E">
        <w:rPr>
          <w:rFonts w:ascii="方正小标宋简体" w:eastAsia="方正小标宋简体" w:hAnsi="宋体" w:hint="eastAsia"/>
          <w:b/>
          <w:spacing w:val="60"/>
          <w:sz w:val="44"/>
          <w:szCs w:val="44"/>
        </w:rPr>
        <w:t>年国庆、重阳节</w:t>
      </w:r>
    </w:p>
    <w:p>
      <w:pPr>
        <w:pStyle w:val="PlainText"/>
        <w:spacing w:line="360" w:lineRule="auto"/>
        <w:jc w:val="center"/>
        <w:rPr>
          <w:rFonts w:ascii="方正小标宋简体" w:eastAsia="方正小标宋简体" w:hAnsi="宋体"/>
          <w:b/>
          <w:spacing w:val="60"/>
          <w:sz w:val="44"/>
          <w:szCs w:val="44"/>
        </w:rPr>
      </w:pPr>
      <w:r w:rsidR="002747BA" w:rsidRPr="00E24F2E">
        <w:rPr>
          <w:rFonts w:ascii="方正小标宋简体" w:eastAsia="方正小标宋简体" w:hAnsi="宋体" w:hint="eastAsia"/>
          <w:b/>
          <w:spacing w:val="60"/>
          <w:sz w:val="44"/>
          <w:szCs w:val="44"/>
        </w:rPr>
        <w:t>走访、慰问老干部工作的通知</w:t>
      </w:r>
    </w:p>
    <w:p>
      <w:pPr>
        <w:pStyle w:val="PlainText"/>
        <w:rPr>
          <w:rFonts w:ascii="仿宋_GB2312" w:eastAsia="仿宋_GB2312"/>
        </w:rPr>
      </w:pPr>
    </w:p>
    <w:p>
      <w:pPr>
        <w:pStyle w:val="PlainText"/>
        <w:spacing w:line="360" w:lineRule="auto"/>
        <w:rPr>
          <w:rFonts w:ascii="仿宋_GB2312" w:eastAsia="仿宋_GB2312"/>
          <w:sz w:val="32"/>
          <w:szCs w:val="32"/>
        </w:rPr>
      </w:pPr>
      <w:r w:rsidR="002747BA">
        <w:rPr>
          <w:rFonts w:ascii="仿宋_GB2312" w:eastAsia="仿宋_GB2312" w:hint="eastAsia"/>
          <w:sz w:val="32"/>
          <w:szCs w:val="32"/>
        </w:rPr>
        <w:t>各县区党委组织部，各县委老干部局，各城区、市直各单位老干部工作部门：</w:t>
      </w:r>
    </w:p>
    <w:p>
      <w:pPr>
        <w:pStyle w:val="PlainText"/>
        <w:spacing w:line="360" w:lineRule="auto"/>
        <w:ind w:firstLineChars="200" w:firstLine="31680"/>
        <w:rPr>
          <w:rFonts w:ascii="仿宋_GB2312" w:eastAsia="仿宋_GB2312"/>
          <w:sz w:val="32"/>
          <w:szCs w:val="32"/>
        </w:rPr>
      </w:pPr>
      <w:r w:rsidR="002747BA">
        <w:rPr>
          <w:rFonts w:ascii="仿宋_GB2312" w:eastAsia="仿宋_GB2312"/>
          <w:sz w:val="32"/>
          <w:szCs w:val="32"/>
        </w:rPr>
        <w:t>2018</w:t>
      </w:r>
      <w:r w:rsidR="002747BA">
        <w:rPr>
          <w:rFonts w:ascii="仿宋_GB2312" w:eastAsia="仿宋_GB2312" w:hint="eastAsia"/>
          <w:sz w:val="32"/>
          <w:szCs w:val="32"/>
        </w:rPr>
        <w:t>年国庆、重阳等传统佳节即将来临，为了发扬我党关心、尊重、爱护老干部的光荣传统，弘扬中华民族尊老、敬老、爱老的传统美德，根据党中央、国务院和自治区党委关于在重大节日期间走访慰问老干部的有关文件精神，结合我市实际，现将节日期间做好慰问老干部工作的有关事宜通知如下：</w:t>
      </w:r>
    </w:p>
    <w:p>
      <w:pPr>
        <w:pStyle w:val="PlainText"/>
        <w:spacing w:line="360" w:lineRule="auto"/>
        <w:ind w:firstLineChars="200" w:firstLine="31680"/>
        <w:rPr>
          <w:rFonts w:ascii="黑体" w:eastAsia="黑体" w:hAnsi="黑体"/>
          <w:b/>
          <w:sz w:val="32"/>
          <w:szCs w:val="32"/>
        </w:rPr>
      </w:pPr>
      <w:r w:rsidR="002747BA" w:rsidRPr="00271146">
        <w:rPr>
          <w:rFonts w:ascii="黑体" w:eastAsia="黑体" w:hAnsi="黑体" w:hint="eastAsia"/>
          <w:b/>
          <w:sz w:val="32"/>
          <w:szCs w:val="32"/>
        </w:rPr>
        <w:t>一、高度重视走访慰问工作</w:t>
      </w:r>
      <w:r w:rsidR="002747BA" w:rsidRPr="00271146">
        <w:rPr>
          <w:rFonts w:ascii="黑体" w:eastAsia="黑体" w:hAnsi="黑体"/>
          <w:b/>
          <w:sz w:val="32"/>
          <w:szCs w:val="32"/>
        </w:rPr>
        <w:t xml:space="preserve"> </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（一）根据中办发〔</w:t>
      </w:r>
      <w:r w:rsidR="002747BA">
        <w:rPr>
          <w:rFonts w:ascii="仿宋_GB2312" w:eastAsia="仿宋_GB2312"/>
          <w:sz w:val="32"/>
          <w:szCs w:val="32"/>
        </w:rPr>
        <w:t>2016</w:t>
      </w:r>
      <w:r w:rsidR="002747BA">
        <w:rPr>
          <w:rFonts w:ascii="仿宋_GB2312" w:eastAsia="仿宋_GB2312" w:hint="eastAsia"/>
          <w:sz w:val="32"/>
          <w:szCs w:val="32"/>
        </w:rPr>
        <w:t>〕</w:t>
      </w:r>
      <w:r w:rsidR="002747BA">
        <w:rPr>
          <w:rFonts w:ascii="仿宋_GB2312" w:eastAsia="仿宋_GB2312"/>
          <w:sz w:val="32"/>
          <w:szCs w:val="32"/>
        </w:rPr>
        <w:t>3</w:t>
      </w:r>
      <w:r w:rsidR="002747BA">
        <w:rPr>
          <w:rFonts w:ascii="仿宋_GB2312" w:eastAsia="仿宋_GB2312" w:hint="eastAsia"/>
          <w:sz w:val="32"/>
          <w:szCs w:val="32"/>
        </w:rPr>
        <w:t>号文件以及桂办发〔</w:t>
      </w:r>
      <w:r w:rsidR="002747BA">
        <w:rPr>
          <w:rFonts w:ascii="仿宋_GB2312" w:eastAsia="仿宋_GB2312"/>
          <w:sz w:val="32"/>
          <w:szCs w:val="32"/>
        </w:rPr>
        <w:t>2017</w:t>
      </w:r>
      <w:r w:rsidR="002747BA">
        <w:rPr>
          <w:rFonts w:ascii="仿宋_GB2312" w:eastAsia="仿宋_GB2312" w:hint="eastAsia"/>
          <w:sz w:val="32"/>
          <w:szCs w:val="32"/>
        </w:rPr>
        <w:t>〕</w:t>
      </w:r>
      <w:r w:rsidR="002747BA">
        <w:rPr>
          <w:rFonts w:ascii="仿宋_GB2312" w:eastAsia="仿宋_GB2312"/>
          <w:sz w:val="32"/>
          <w:szCs w:val="32"/>
        </w:rPr>
        <w:t>6</w:t>
      </w:r>
      <w:r w:rsidR="002747BA">
        <w:rPr>
          <w:rFonts w:ascii="仿宋_GB2312" w:eastAsia="仿宋_GB2312" w:hint="eastAsia"/>
          <w:sz w:val="32"/>
          <w:szCs w:val="32"/>
        </w:rPr>
        <w:t>号文件关于“新形势下做好老干部工作要遵循‘更加注重加强教育引导工作，更加注重发挥离退休干部的独特优势，更加注重做好服务保障工作，更加注重加强对离退休干部工作的领导’的四个更加注重原则”和“健全和落实走访慰问制度，加强对离退休干部的人文关怀，在重要纪念日、重大庆典和老年节、元旦和春节期间走访慰问”的精神，各县区、各单位要在节日期间对老干部进行走访慰问，把党的关怀和温暖送到离退休干部的心坎上，让老干部以饱满的精神迎接广西壮族自治区成立六十周年庆祝活动。</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二）慰问活动坚持分级负责的原则，各县区、各单位由领导带队，登门慰问本县区、本单位离退休干部，到医院看望住院的离退休干部，做到真切关怀、排忧解难。要关心关注有特殊困难的离退休干部，切实帮助他们解决实际困难和问题。在区内外易地安置的离休干部，由原单位走访看望，或通过写慰问信、电话慰问等方式进行慰问。慰问活动要严格遵守中央八项规定以及自治区和我市厉行节约、反对浪费的系列规定，切实增强走访慰问的实效性。</w:t>
      </w:r>
    </w:p>
    <w:p>
      <w:pPr>
        <w:pStyle w:val="PlainText"/>
        <w:spacing w:line="360" w:lineRule="auto"/>
        <w:ind w:firstLineChars="200" w:firstLine="31680"/>
        <w:rPr>
          <w:rFonts w:ascii="黑体" w:eastAsia="黑体" w:hAnsi="黑体"/>
          <w:b/>
          <w:sz w:val="32"/>
          <w:szCs w:val="32"/>
        </w:rPr>
      </w:pPr>
      <w:r w:rsidR="002747BA" w:rsidRPr="00271146">
        <w:rPr>
          <w:rFonts w:ascii="黑体" w:eastAsia="黑体" w:hAnsi="黑体" w:hint="eastAsia"/>
          <w:b/>
          <w:sz w:val="32"/>
          <w:szCs w:val="32"/>
        </w:rPr>
        <w:t>二、认真检查落实老干部政策</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一）要将走访慰问工作同检查落实离退休干部政治、生活待遇工作紧密结合起来。认真贯彻落实各项老干部工作政策，特别确保近年来出台的有关解决离休干部待遇、提高部分离休干部的医疗待遇及护理费标准、提高离休干部生活补贴标准和扩大发放范围等政策落实到位。切实保障离休干部离休费、护理费按时足额发放，医药费按规定实报实销，不得有拖欠离休干部离休费和医药费的现象。</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（二）要把走访慰问活动同学习宣传党的方针政策、宣传老干部先进事迹紧密结合起来。通过走访慰问，向离退休干部宣传中办发〔</w:t>
      </w:r>
      <w:r w:rsidR="002747BA">
        <w:rPr>
          <w:rFonts w:ascii="仿宋_GB2312" w:eastAsia="仿宋_GB2312"/>
          <w:sz w:val="32"/>
          <w:szCs w:val="32"/>
        </w:rPr>
        <w:t>2016</w:t>
      </w:r>
      <w:r w:rsidR="002747BA">
        <w:rPr>
          <w:rFonts w:ascii="仿宋_GB2312" w:eastAsia="仿宋_GB2312" w:hint="eastAsia"/>
          <w:sz w:val="32"/>
          <w:szCs w:val="32"/>
        </w:rPr>
        <w:t>〕</w:t>
      </w:r>
      <w:r w:rsidR="002747BA">
        <w:rPr>
          <w:rFonts w:ascii="仿宋_GB2312" w:eastAsia="仿宋_GB2312"/>
          <w:sz w:val="32"/>
          <w:szCs w:val="32"/>
        </w:rPr>
        <w:t>3</w:t>
      </w:r>
      <w:r w:rsidR="002747BA">
        <w:rPr>
          <w:rFonts w:ascii="仿宋_GB2312" w:eastAsia="仿宋_GB2312" w:hint="eastAsia"/>
          <w:sz w:val="32"/>
          <w:szCs w:val="32"/>
        </w:rPr>
        <w:t>号、桂办发〔</w:t>
      </w:r>
      <w:r w:rsidR="002747BA">
        <w:rPr>
          <w:rFonts w:ascii="仿宋_GB2312" w:eastAsia="仿宋_GB2312"/>
          <w:sz w:val="32"/>
          <w:szCs w:val="32"/>
        </w:rPr>
        <w:t>2017</w:t>
      </w:r>
      <w:r w:rsidR="002747BA">
        <w:rPr>
          <w:rFonts w:ascii="仿宋_GB2312" w:eastAsia="仿宋_GB2312" w:hint="eastAsia"/>
          <w:sz w:val="32"/>
          <w:szCs w:val="32"/>
        </w:rPr>
        <w:t>〕</w:t>
      </w:r>
      <w:r w:rsidR="002747BA">
        <w:rPr>
          <w:rFonts w:ascii="仿宋_GB2312" w:eastAsia="仿宋_GB2312"/>
          <w:sz w:val="32"/>
          <w:szCs w:val="32"/>
        </w:rPr>
        <w:t>6</w:t>
      </w:r>
      <w:r w:rsidR="002747BA">
        <w:rPr>
          <w:rFonts w:ascii="仿宋_GB2312" w:eastAsia="仿宋_GB2312" w:hint="eastAsia"/>
          <w:sz w:val="32"/>
          <w:szCs w:val="32"/>
        </w:rPr>
        <w:t>号文件，以及全面宣传党的十九大会议精神，深入贯彻习近平总书记系列重要讲话精神，宣传全国老干部工作部门先进集体和先进个人表彰大会精神，介绍自治区和我市深化改革和经济社会发展的情况，勉励老干部珍惜光荣历史、永葆政治本色，发扬优良传统、发挥优势作用，为党和人民事业增添正能量。要充分运用广播、电视、报刊、网络等媒体，宣传党和政府、社会各界对老同志的关心爱护，形成尊重老同志、学习老同志、关爱老同志的良好风尚。</w:t>
      </w:r>
    </w:p>
    <w:p>
      <w:pPr>
        <w:pStyle w:val="PlainText"/>
        <w:spacing w:line="360" w:lineRule="auto"/>
        <w:ind w:firstLineChars="200" w:firstLine="31680"/>
        <w:rPr>
          <w:rFonts w:ascii="黑体" w:eastAsia="黑体" w:hAnsi="黑体"/>
          <w:b/>
          <w:sz w:val="32"/>
          <w:szCs w:val="32"/>
        </w:rPr>
      </w:pPr>
      <w:r w:rsidR="002747BA" w:rsidRPr="00271146">
        <w:rPr>
          <w:rFonts w:ascii="黑体" w:eastAsia="黑体" w:hAnsi="黑体" w:hint="eastAsia"/>
          <w:b/>
          <w:sz w:val="32"/>
          <w:szCs w:val="32"/>
        </w:rPr>
        <w:t>三、其他慰问、活动事项和工作要求</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一）为使广大老干部愉快地欢度节日，市委老干部局将组织有关老干部参加全区“多彩金秋”文化活动周活动；举行离退休老同志京剧、粤剧联欢及文艺演出等活动。各单位在节日期间可视各自情况举办丰富多彩、适合老年人的文娱活动。</w:t>
      </w:r>
    </w:p>
    <w:p>
      <w:pPr>
        <w:pStyle w:val="PlainText"/>
        <w:spacing w:line="360" w:lineRule="auto"/>
        <w:ind w:firstLineChars="200" w:firstLine="31680"/>
        <w:rPr>
          <w:rFonts w:ascii="仿宋_GB2312" w:eastAsia="仿宋_GB2312"/>
          <w:sz w:val="32"/>
          <w:szCs w:val="32"/>
        </w:rPr>
      </w:pPr>
      <w:r w:rsidR="002747BA">
        <w:rPr>
          <w:rFonts w:ascii="仿宋_GB2312" w:eastAsia="仿宋_GB2312" w:hint="eastAsia"/>
          <w:sz w:val="32"/>
          <w:szCs w:val="32"/>
        </w:rPr>
        <w:t>（二）柳城、鹿寨、融安、融水、三江五县的节日慰问活动由县委老干部局报请县委研究决定。</w:t>
      </w:r>
    </w:p>
    <w:p>
      <w:pPr>
        <w:pStyle w:val="PlainText"/>
        <w:spacing w:line="360" w:lineRule="auto"/>
        <w:ind w:firstLineChars="200" w:firstLine="31680"/>
        <w:rPr>
          <w:rFonts w:ascii="仿宋_GB2312" w:eastAsia="仿宋_GB2312"/>
          <w:sz w:val="32"/>
          <w:szCs w:val="32"/>
        </w:rPr>
      </w:pPr>
    </w:p>
    <w:p>
      <w:pPr>
        <w:pStyle w:val="PlainText"/>
        <w:spacing w:line="360" w:lineRule="auto"/>
        <w:ind w:rightChars="-65" w:right="31680" w:firstLineChars="200" w:firstLine="31680"/>
        <w:rPr>
          <w:rFonts w:ascii="仿宋_GB2312" w:eastAsia="仿宋_GB2312"/>
          <w:sz w:val="32"/>
          <w:szCs w:val="32"/>
        </w:rPr>
      </w:pPr>
    </w:p>
    <w:p>
      <w:pPr>
        <w:pStyle w:val="PlainText"/>
        <w:spacing w:line="360" w:lineRule="auto"/>
        <w:ind w:rightChars="-65" w:right="31680" w:firstLineChars="200" w:firstLine="31680"/>
        <w:rPr>
          <w:rFonts w:ascii="仿宋_GB2312" w:eastAsia="仿宋_GB2312"/>
          <w:sz w:val="32"/>
          <w:szCs w:val="32"/>
        </w:rPr>
      </w:pPr>
    </w:p>
    <w:p>
      <w:pPr>
        <w:pStyle w:val="PlainText"/>
        <w:spacing w:line="360" w:lineRule="auto"/>
        <w:ind w:rightChars="-65" w:right="31680" w:firstLineChars="200" w:firstLine="31680"/>
        <w:rPr>
          <w:rFonts w:ascii="仿宋_GB2312" w:eastAsia="仿宋_GB2312"/>
          <w:sz w:val="32"/>
          <w:szCs w:val="32"/>
        </w:rPr>
      </w:pPr>
    </w:p>
    <w:p>
      <w:pPr>
        <w:pStyle w:val="PlainText"/>
        <w:spacing w:line="360" w:lineRule="auto"/>
        <w:ind w:rightChars="-65" w:right="31680" w:firstLineChars="100" w:firstLine="31680"/>
        <w:jc w:val="left"/>
        <w:rPr>
          <w:rFonts w:ascii="仿宋_GB2312" w:eastAsia="仿宋_GB2312"/>
          <w:sz w:val="32"/>
          <w:szCs w:val="32"/>
        </w:rPr>
      </w:pPr>
      <w:r w:rsidR="002747BA" w:rsidRPr="00271146">
        <w:rPr>
          <w:rFonts w:ascii="仿宋_GB2312" w:eastAsia="仿宋_GB2312" w:hint="eastAsia"/>
          <w:spacing w:val="40"/>
          <w:kern w:val="0"/>
          <w:sz w:val="32"/>
          <w:szCs w:val="32"/>
          <w:fitText w:val="3200" w:id="1770701824"/>
        </w:rPr>
        <w:t>中共柳州市委组织</w:t>
      </w:r>
      <w:r w:rsidR="002747BA" w:rsidRPr="00271146">
        <w:rPr>
          <w:rFonts w:ascii="仿宋_GB2312" w:eastAsia="仿宋_GB2312" w:hint="eastAsia"/>
          <w:kern w:val="0"/>
          <w:sz w:val="32"/>
          <w:szCs w:val="32"/>
          <w:fitText w:val="3200" w:id="1770701824"/>
        </w:rPr>
        <w:t>部</w:t>
      </w:r>
      <w:r w:rsidR="002747BA">
        <w:rPr>
          <w:rFonts w:ascii="仿宋_GB2312" w:eastAsia="仿宋_GB2312" w:hint="eastAsia"/>
          <w:sz w:val="32"/>
          <w:szCs w:val="32"/>
        </w:rPr>
        <w:t>中共柳州市委老干部局</w:t>
      </w:r>
    </w:p>
    <w:p>
      <w:pPr>
        <w:pStyle w:val="PlainText"/>
        <w:ind w:right="641"/>
        <w:jc w:val="center"/>
        <w:rPr>
          <w:rFonts w:ascii="仿宋_GB2312" w:eastAsia="仿宋_GB2312"/>
          <w:sz w:val="32"/>
          <w:szCs w:val="32"/>
        </w:rPr>
      </w:pPr>
    </w:p>
    <w:p>
      <w:pPr>
        <w:pStyle w:val="PlainText"/>
        <w:ind w:right="641"/>
        <w:jc w:val="center"/>
        <w:rPr>
          <w:rFonts w:ascii="仿宋_GB2312" w:eastAsia="仿宋_GB2312"/>
          <w:sz w:val="32"/>
          <w:szCs w:val="32"/>
        </w:rPr>
      </w:pPr>
      <w:r w:rsidR="002747BA">
        <w:rPr>
          <w:rFonts w:ascii="仿宋_GB2312" w:eastAsia="仿宋_GB2312"/>
          <w:sz w:val="32"/>
          <w:szCs w:val="32"/>
        </w:rPr>
        <w:t>2018</w:t>
      </w:r>
      <w:r w:rsidR="002747BA">
        <w:rPr>
          <w:rFonts w:ascii="仿宋_GB2312" w:eastAsia="仿宋_GB2312" w:hint="eastAsia"/>
          <w:sz w:val="32"/>
          <w:szCs w:val="32"/>
        </w:rPr>
        <w:t>年</w:t>
      </w:r>
      <w:r w:rsidR="002747BA">
        <w:rPr>
          <w:rFonts w:ascii="仿宋_GB2312" w:eastAsia="仿宋_GB2312"/>
          <w:sz w:val="32"/>
          <w:szCs w:val="32"/>
        </w:rPr>
        <w:t>9</w:t>
      </w:r>
      <w:r w:rsidR="002747BA">
        <w:rPr>
          <w:rFonts w:ascii="仿宋_GB2312" w:eastAsia="仿宋_GB2312" w:hint="eastAsia"/>
          <w:sz w:val="32"/>
          <w:szCs w:val="32"/>
        </w:rPr>
        <w:t>月</w:t>
      </w:r>
      <w:r w:rsidR="002747BA">
        <w:rPr>
          <w:rFonts w:ascii="仿宋_GB2312" w:eastAsia="仿宋_GB2312"/>
          <w:sz w:val="32"/>
          <w:szCs w:val="32"/>
        </w:rPr>
        <w:t>11</w:t>
      </w:r>
      <w:r w:rsidR="002747BA">
        <w:rPr>
          <w:rFonts w:ascii="仿宋_GB2312" w:eastAsia="仿宋_GB2312" w:hint="eastAsia"/>
          <w:sz w:val="32"/>
          <w:szCs w:val="32"/>
        </w:rPr>
        <w:t>日</w:t>
      </w: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pBdr>
          <w:top w:val="single" w:sz="4" w:space="1" w:color="auto"/>
          <w:bottom w:val="single" w:sz="4" w:space="1" w:color="auto"/>
        </w:pBdr>
        <w:ind w:firstLineChars="50" w:firstLine="31680"/>
        <w:textAlignment w:val="center"/>
        <w:rPr>
          <w:rFonts w:ascii="仿宋_GB2312" w:eastAsia="仿宋_GB2312"/>
          <w:sz w:val="32"/>
          <w:szCs w:val="32"/>
        </w:rPr>
      </w:pPr>
      <w:r w:rsidR="002747BA" w:rsidRPr="00876CED">
        <w:rPr>
          <w:rFonts w:ascii="仿宋_GB2312" w:eastAsia="仿宋_GB2312" w:hint="eastAsia"/>
          <w:sz w:val="32"/>
          <w:szCs w:val="32"/>
        </w:rPr>
        <w:t>中共柳州市委老干部局办公室</w:t>
      </w:r>
      <w:bookmarkStart w:id="0" w:name="_GoBack"/>
      <w:bookmarkEnd w:id="0"/>
      <w:r w:rsidR="002747BA" w:rsidRPr="00876CED">
        <w:rPr>
          <w:rFonts w:ascii="仿宋_GB2312" w:eastAsia="仿宋_GB2312"/>
          <w:sz w:val="32"/>
          <w:szCs w:val="32"/>
        </w:rPr>
        <w:t>201</w:t>
      </w:r>
      <w:r w:rsidR="002747BA">
        <w:rPr>
          <w:rFonts w:ascii="仿宋_GB2312" w:eastAsia="仿宋_GB2312"/>
          <w:sz w:val="32"/>
          <w:szCs w:val="32"/>
        </w:rPr>
        <w:t>8</w:t>
      </w:r>
      <w:r w:rsidR="002747BA" w:rsidRPr="00876CED">
        <w:rPr>
          <w:rFonts w:ascii="仿宋_GB2312" w:eastAsia="仿宋_GB2312" w:hint="eastAsia"/>
          <w:sz w:val="32"/>
          <w:szCs w:val="32"/>
        </w:rPr>
        <w:t>年</w:t>
      </w:r>
      <w:r w:rsidR="002747BA">
        <w:rPr>
          <w:rFonts w:ascii="仿宋_GB2312" w:eastAsia="仿宋_GB2312"/>
          <w:sz w:val="32"/>
          <w:szCs w:val="32"/>
        </w:rPr>
        <w:t>9</w:t>
      </w:r>
      <w:r w:rsidR="002747BA" w:rsidRPr="00876CED">
        <w:rPr>
          <w:rFonts w:ascii="仿宋_GB2312" w:eastAsia="仿宋_GB2312" w:hint="eastAsia"/>
          <w:sz w:val="32"/>
          <w:szCs w:val="32"/>
        </w:rPr>
        <w:t>月</w:t>
      </w:r>
      <w:r w:rsidR="002747BA">
        <w:rPr>
          <w:rFonts w:ascii="仿宋_GB2312" w:eastAsia="仿宋_GB2312"/>
          <w:sz w:val="32"/>
          <w:szCs w:val="32"/>
        </w:rPr>
        <w:t>11</w:t>
      </w:r>
      <w:r w:rsidR="002747BA" w:rsidRPr="00876CED">
        <w:rPr>
          <w:rFonts w:ascii="仿宋_GB2312" w:eastAsia="仿宋_GB2312" w:hint="eastAsia"/>
          <w:sz w:val="32"/>
          <w:szCs w:val="32"/>
        </w:rPr>
        <w:t>日印发</w:t>
      </w:r>
    </w:p>
    <w:sectPr w:rsidR="002747BA" w:rsidRPr="00CF41B8" w:rsidSect="00BB4181">
      <w:footerReference w:type="even" r:id="rId7"/>
      <w:footerReference w:type="default" r:id="rId8"/>
      <w:pgSz w:w="11906" w:h="16838"/>
      <w:pgMar w:top="1985" w:right="1701" w:bottom="2041"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pPr>
      <w:r w:rsidR="002747BA">
        <w:separator/>
      </w:r>
    </w:p>
  </w:endnote>
  <w:endnote w:type="continuationSeparator" w:id="1">
    <w:p>
      <w:pPr>
        <w:spacing w:after="0"/>
      </w:pPr>
      <w:r w:rsidR="002747BA">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numPr>
        <w:ilvl w:val="0"/>
        <w:numId w:val="3"/>
      </w:numPr>
      <w:rPr>
        <w:sz w:val="21"/>
        <w:szCs w:val="21"/>
      </w:rPr>
    </w:pPr>
    <w:fldSimple w:instr="PAGE   \* MERGEFORMAT">
      <w:r w:rsidR="002747BA" w:rsidRPr="00562024">
        <w:rPr>
          <w:noProof/>
          <w:sz w:val="21"/>
          <w:szCs w:val="21"/>
          <w:lang w:val="zh-CN"/>
        </w:rPr>
        <w:t>4</w:t>
      </w:r>
    </w:fldSimple>
    <w:r w:rsidR="002747BA" w:rsidRPr="00BB4181">
      <w:rPr>
        <w:sz w:val="21"/>
        <w:szCs w:val="21"/>
      </w:rPr>
      <w:t>—</w:t>
    </w:r>
  </w:p>
</w:ftr>
</file>

<file path=word/footer2.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numPr>
        <w:ilvl w:val="0"/>
        <w:numId w:val="2"/>
      </w:numPr>
      <w:jc w:val="right"/>
      <w:rPr>
        <w:sz w:val="21"/>
        <w:szCs w:val="21"/>
      </w:rPr>
    </w:pPr>
    <w:fldSimple w:instr="PAGE   \* MERGEFORMAT">
      <w:r w:rsidR="002747BA" w:rsidRPr="00562024">
        <w:rPr>
          <w:noProof/>
          <w:sz w:val="21"/>
          <w:szCs w:val="21"/>
          <w:lang w:val="zh-CN"/>
        </w:rPr>
        <w:t>1</w:t>
      </w:r>
    </w:fldSimple>
    <w:r w:rsidR="002747BA" w:rsidRPr="00BB4181">
      <w:rPr>
        <w:sz w:val="21"/>
        <w:szCs w:val="21"/>
      </w:rPr>
      <w:t>—</w:t>
    </w: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pPr>
      <w:r w:rsidR="002747BA">
        <w:separator/>
      </w:r>
    </w:p>
  </w:footnote>
  <w:footnote w:type="continuationSeparator" w:id="1">
    <w:p>
      <w:pPr>
        <w:spacing w:after="0"/>
      </w:pPr>
      <w:r w:rsidR="002747BA">
        <w:continuationSeparator/>
      </w:r>
    </w:p>
  </w:footnote>
</w:footnote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E01"/>
    <w:multiLevelType w:val="hybridMultilevel"/>
    <w:tmpl w:val="0F12952A"/>
    <w:lvl w:ilvl="0" w:tplc="9B5EEFE6">
      <w:start w:val="2"/>
      <w:numFmt w:val="bullet"/>
      <w:lvlText w:val="—"/>
      <w:lvlJc w:val="left"/>
      <w:pPr>
        <w:ind w:left="360" w:hanging="36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4E726A"/>
    <w:multiLevelType w:val="hybridMultilevel"/>
    <w:tmpl w:val="BA5834D8"/>
    <w:lvl w:ilvl="0" w:tplc="527E389A">
      <w:numFmt w:val="bullet"/>
      <w:lvlText w:val="★"/>
      <w:lvlJc w:val="left"/>
      <w:pPr>
        <w:ind w:left="960" w:hanging="720"/>
      </w:pPr>
      <w:rPr>
        <w:rFonts w:ascii="宋体" w:eastAsia="宋体" w:hAnsi="宋体"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64B417B7"/>
    <w:multiLevelType w:val="hybridMultilevel"/>
    <w:tmpl w:val="57E68F24"/>
    <w:lvl w:ilvl="0" w:tplc="FAC4F772">
      <w:start w:val="2"/>
      <w:numFmt w:val="bullet"/>
      <w:lvlText w:val="—"/>
      <w:lvlJc w:val="left"/>
      <w:pPr>
        <w:ind w:left="360" w:hanging="36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0"/>
    <w:footnote w:id="1"/>
  </w:footnotePr>
  <w:endnotePr>
    <w:endnote w:id="0"/>
    <w:endnote w:id="1"/>
  </w:endnotePr>
  <w:compat>
    <w:useFELayout/>
    <w:useAltKinsokuLineBreakRules/>
    <w:doNotSuppressIndentation/>
    <w:doNotAutofitConstrainedTables/>
    <w:autofitToFirstFixedWidthCell/>
    <w:displayHangulFixedWidth/>
    <w:splitPgBreakAndParaMark/>
  </w:compat>
  <w:rsids>
    <w:rsidRoot w:val="00D31D50"/>
    <w:rsid w:val="00101B1B"/>
    <w:rsid w:val="00131E2A"/>
    <w:rsid w:val="00154E15"/>
    <w:rsid w:val="00157810"/>
    <w:rsid w:val="00173C33"/>
    <w:rsid w:val="001974A9"/>
    <w:rsid w:val="002515FA"/>
    <w:rsid w:val="00271146"/>
    <w:rsid w:val="002747BA"/>
    <w:rsid w:val="0029049E"/>
    <w:rsid w:val="00323B43"/>
    <w:rsid w:val="00374EE2"/>
    <w:rsid w:val="003D37D8"/>
    <w:rsid w:val="00426133"/>
    <w:rsid w:val="004358AB"/>
    <w:rsid w:val="004A0AF1"/>
    <w:rsid w:val="004A1FB0"/>
    <w:rsid w:val="004A2805"/>
    <w:rsid w:val="00524740"/>
    <w:rsid w:val="00562024"/>
    <w:rsid w:val="005A0E87"/>
    <w:rsid w:val="005E6CA8"/>
    <w:rsid w:val="006533D7"/>
    <w:rsid w:val="007E41FD"/>
    <w:rsid w:val="0085426A"/>
    <w:rsid w:val="0087119B"/>
    <w:rsid w:val="00876CED"/>
    <w:rsid w:val="008B2C38"/>
    <w:rsid w:val="008B7726"/>
    <w:rsid w:val="008E6462"/>
    <w:rsid w:val="009337A0"/>
    <w:rsid w:val="009C7B49"/>
    <w:rsid w:val="00A10D97"/>
    <w:rsid w:val="00A45EED"/>
    <w:rsid w:val="00A80F7F"/>
    <w:rsid w:val="00B36D4C"/>
    <w:rsid w:val="00B8537D"/>
    <w:rsid w:val="00BB4181"/>
    <w:rsid w:val="00C055F4"/>
    <w:rsid w:val="00C35CAB"/>
    <w:rsid w:val="00C4566F"/>
    <w:rsid w:val="00CB15BA"/>
    <w:rsid w:val="00CC5E14"/>
    <w:rsid w:val="00CD671F"/>
    <w:rsid w:val="00CF41B8"/>
    <w:rsid w:val="00D017CB"/>
    <w:rsid w:val="00D11483"/>
    <w:rsid w:val="00D31D50"/>
    <w:rsid w:val="00D568A5"/>
    <w:rsid w:val="00DE1F61"/>
    <w:rsid w:val="00DE3932"/>
    <w:rsid w:val="00E05A2A"/>
    <w:rsid w:val="00E24C1D"/>
    <w:rsid w:val="00E24F2E"/>
    <w:rsid w:val="00E85293"/>
    <w:rsid w:val="00EC7329"/>
    <w:rsid w:val="00EF0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Plain Text" w:locked="on" w:semiHidden="off" w:uiPriority="0" w:unhideWhenUsed="off"/>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323B43"/>
    <w:pPr>
      <w:adjustRightInd w:val="0"/>
      <w:snapToGrid w:val="0"/>
      <w:spacing w:after="200"/>
    </w:pPr>
    <w:rPr>
      <w:rFonts w:ascii="Tahoma" w:hAnsi="Tahom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74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524740"/>
    <w:rPr>
      <w:rFonts w:ascii="Tahoma" w:hAnsi="Tahoma" w:cs="Times New Roman"/>
      <w:sz w:val="18"/>
      <w:szCs w:val="18"/>
    </w:rPr>
  </w:style>
  <w:style w:type="paragraph" w:styleId="Footer">
    <w:name w:val="footer"/>
    <w:basedOn w:val="Normal"/>
    <w:link w:val="FooterChar"/>
    <w:uiPriority w:val="99"/>
    <w:rsid w:val="00524740"/>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524740"/>
    <w:rPr>
      <w:rFonts w:ascii="Tahoma" w:hAnsi="Tahoma" w:cs="Times New Roman"/>
      <w:sz w:val="18"/>
      <w:szCs w:val="18"/>
    </w:rPr>
  </w:style>
  <w:style w:type="paragraph" w:styleId="PlainText">
    <w:name w:val="Plain Text"/>
    <w:basedOn w:val="Normal"/>
    <w:link w:val="PlainTextChar"/>
    <w:uiPriority w:val="99"/>
    <w:rsid w:val="00E05A2A"/>
    <w:pPr>
      <w:widowControl w:val="0"/>
      <w:adjustRightInd/>
      <w:snapToGrid/>
      <w:spacing w:after="0"/>
      <w:jc w:val="both"/>
    </w:pPr>
    <w:rPr>
      <w:rFonts w:ascii="宋体" w:eastAsia="宋体" w:hAnsi="Courier New"/>
      <w:sz w:val="21"/>
      <w:szCs w:val="21"/>
    </w:rPr>
  </w:style>
  <w:style w:type="character" w:customStyle="1" w:styleId="PlainTextChar">
    <w:name w:val="Plain Text Char"/>
    <w:basedOn w:val="DefaultParagraphFont"/>
    <w:link w:val="PlainText"/>
    <w:uiPriority w:val="99"/>
    <w:locked/>
    <w:rsid w:val="00E05A2A"/>
    <w:rPr>
      <w:rFonts w:ascii="宋体" w:eastAsia="宋体" w:hAnsi="Courier New" w:cs="Times New Roman"/>
      <w:kern w:val="2"/>
      <w:sz w:val="21"/>
      <w:szCs w:val="21"/>
    </w:rPr>
  </w:style>
  <w:style w:type="paragraph" w:customStyle="1" w:styleId="CharCharCharCharCharChar">
    <w:name w:val="Char Char Char Char Char Char"/>
    <w:basedOn w:val="Normal"/>
    <w:uiPriority w:val="99"/>
    <w:rsid w:val="00C055F4"/>
    <w:pPr>
      <w:adjustRightInd/>
      <w:snapToGrid/>
      <w:spacing w:after="160" w:line="240" w:lineRule="exact"/>
    </w:pPr>
    <w:rPr>
      <w:rFonts w:ascii="Verdana" w:eastAsia="宋体" w:hAnsi="Verdana"/>
      <w:sz w:val="20"/>
      <w:szCs w:val="20"/>
      <w:lang w:eastAsia="en-US"/>
    </w:rPr>
  </w:style>
  <w:style w:type="paragraph" w:styleId="Date">
    <w:name w:val="Date"/>
    <w:basedOn w:val="Normal"/>
    <w:next w:val="Normal"/>
    <w:link w:val="DateChar"/>
    <w:uiPriority w:val="99"/>
    <w:semiHidden/>
    <w:rsid w:val="00CF41B8"/>
    <w:pPr>
      <w:ind w:leftChars="2500" w:left="100"/>
    </w:pPr>
  </w:style>
  <w:style w:type="character" w:customStyle="1" w:styleId="DateChar">
    <w:name w:val="Date Char"/>
    <w:basedOn w:val="DefaultParagraphFont"/>
    <w:link w:val="Date"/>
    <w:uiPriority w:val="99"/>
    <w:semiHidden/>
    <w:locked/>
    <w:rsid w:val="00CF41B8"/>
    <w:rPr>
      <w:rFonts w:ascii="Tahoma" w:hAnsi="Tahoma" w:cs="Times New Roman"/>
    </w:rPr>
  </w:style>
  <w:style w:type="character" w:styleId="PageNumber">
    <w:name w:val="page number"/>
    <w:basedOn w:val="DefaultParagraphFont"/>
    <w:uiPriority w:val="99"/>
    <w:rsid w:val="00CF41B8"/>
    <w:rPr>
      <w:rFonts w:cs="Times New Roman"/>
    </w:rPr>
  </w:style>
  <w:style w:type="paragraph" w:styleId="BalloonText">
    <w:name w:val="Balloon Text"/>
    <w:basedOn w:val="Normal"/>
    <w:link w:val="BalloonTextChar"/>
    <w:uiPriority w:val="99"/>
    <w:semiHidden/>
    <w:rsid w:val="009C7B49"/>
    <w:pPr>
      <w:spacing w:after="0"/>
    </w:pPr>
    <w:rPr>
      <w:sz w:val="18"/>
      <w:szCs w:val="18"/>
    </w:rPr>
  </w:style>
  <w:style w:type="character" w:customStyle="1" w:styleId="BalloonTextChar">
    <w:name w:val="Balloon Text Char"/>
    <w:basedOn w:val="DefaultParagraphFont"/>
    <w:link w:val="BalloonText"/>
    <w:uiPriority w:val="99"/>
    <w:semiHidden/>
    <w:locked/>
    <w:rsid w:val="009C7B49"/>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211</Words>
  <Characters>1203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中共柳州市委组织部</dc:title>
  <dc:subject/>
  <dc:creator>Administrator</dc:creator>
  <cp:keywords/>
  <dc:description/>
  <cp:lastModifiedBy>X</cp:lastModifiedBy>
  <cp:revision>2</cp:revision>
  <cp:lastPrinted>2018-09-10T10:18:00Z</cp:lastPrinted>
  <dcterms:created xsi:type="dcterms:W3CDTF">2018-09-17T03:04:00Z</dcterms:created>
  <dcterms:modified xsi:type="dcterms:W3CDTF">2018-09-17T03:04:00Z</dcterms:modified>
</cp:coreProperties>
</file>